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23" w:rsidRPr="00461563" w:rsidRDefault="00AF5D23" w:rsidP="00461563">
      <w:p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Das Max-Planck-Institut für Astronomie (MPIA) in Heidelberg ist eine weltweit führende Forschungseinrichtung mit rund 350 Mitarbeite</w:t>
      </w:r>
      <w:r w:rsidR="0012160D" w:rsidRPr="00461563">
        <w:rPr>
          <w:sz w:val="20"/>
          <w:szCs w:val="20"/>
        </w:rPr>
        <w:t xml:space="preserve">nden </w:t>
      </w:r>
      <w:r w:rsidRPr="00461563">
        <w:rPr>
          <w:sz w:val="20"/>
          <w:szCs w:val="20"/>
        </w:rPr>
        <w:t xml:space="preserve"> aus 40 verschiedenen Ländern. Die drei Forschungsabteilungen decken die Wissenschaft von Exoplaneten und ihren Atmosphären bis hin zur Entstehung von Planeten, Sternen und Galaxien ab. Die Wissenschaftler</w:t>
      </w:r>
      <w:r w:rsidR="0012160D" w:rsidRPr="00461563">
        <w:rPr>
          <w:sz w:val="20"/>
          <w:szCs w:val="20"/>
        </w:rPr>
        <w:t>*innen</w:t>
      </w:r>
      <w:r w:rsidRPr="00461563">
        <w:rPr>
          <w:sz w:val="20"/>
          <w:szCs w:val="20"/>
        </w:rPr>
        <w:t xml:space="preserve"> des MPIA beschäftigen sich mit Hochleistungsrechnern, der Analyse großer Datensätze und der Instrumentierung.</w:t>
      </w: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Die IT-Abteilung ist für alle Aspekte des Computing-, Datenarchivierungs- und Netzwerksystems des MPIA zuständig und unterstützt die Betriebssysteme Linux, Windows und </w:t>
      </w:r>
      <w:proofErr w:type="spellStart"/>
      <w:r w:rsidRPr="00461563">
        <w:rPr>
          <w:sz w:val="20"/>
          <w:szCs w:val="20"/>
        </w:rPr>
        <w:t>macOS</w:t>
      </w:r>
      <w:proofErr w:type="spellEnd"/>
      <w:r w:rsidRPr="00461563">
        <w:rPr>
          <w:sz w:val="20"/>
          <w:szCs w:val="20"/>
        </w:rPr>
        <w:t xml:space="preserve">. Für die fachliche Unterstützung der wissenschaftlichen, technischen und Service-Abteilungen suchen wir zum nächstmöglichen Zeitpunkt </w:t>
      </w:r>
      <w:r w:rsidR="00E51DD9" w:rsidRPr="00461563">
        <w:rPr>
          <w:sz w:val="20"/>
          <w:szCs w:val="20"/>
        </w:rPr>
        <w:t>eine/n</w:t>
      </w: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</w:p>
    <w:p w:rsidR="00AF5D23" w:rsidRPr="00461563" w:rsidRDefault="00AF5D23" w:rsidP="00461563">
      <w:pPr>
        <w:spacing w:line="240" w:lineRule="auto"/>
        <w:jc w:val="center"/>
        <w:rPr>
          <w:b/>
          <w:sz w:val="24"/>
          <w:szCs w:val="24"/>
        </w:rPr>
      </w:pPr>
      <w:r w:rsidRPr="00461563">
        <w:rPr>
          <w:b/>
          <w:sz w:val="24"/>
          <w:szCs w:val="24"/>
        </w:rPr>
        <w:t>Leiter</w:t>
      </w:r>
      <w:r w:rsidR="00057335" w:rsidRPr="00461563">
        <w:rPr>
          <w:b/>
          <w:sz w:val="24"/>
          <w:szCs w:val="24"/>
        </w:rPr>
        <w:t>*in</w:t>
      </w:r>
      <w:r w:rsidRPr="00461563">
        <w:rPr>
          <w:b/>
          <w:sz w:val="24"/>
          <w:szCs w:val="24"/>
        </w:rPr>
        <w:t xml:space="preserve"> der IT-Abteilung (m/w/div)</w:t>
      </w:r>
    </w:p>
    <w:p w:rsidR="00AF5D23" w:rsidRPr="00461563" w:rsidRDefault="00AF5D23" w:rsidP="00461563">
      <w:pPr>
        <w:spacing w:line="240" w:lineRule="auto"/>
        <w:jc w:val="center"/>
        <w:rPr>
          <w:b/>
          <w:sz w:val="24"/>
          <w:szCs w:val="24"/>
        </w:rPr>
      </w:pPr>
      <w:r w:rsidRPr="00461563">
        <w:rPr>
          <w:b/>
          <w:sz w:val="24"/>
          <w:szCs w:val="24"/>
        </w:rPr>
        <w:t>(</w:t>
      </w:r>
      <w:proofErr w:type="spellStart"/>
      <w:r w:rsidRPr="00461563">
        <w:rPr>
          <w:b/>
          <w:sz w:val="24"/>
          <w:szCs w:val="24"/>
        </w:rPr>
        <w:t>Ref.Nr</w:t>
      </w:r>
      <w:proofErr w:type="spellEnd"/>
      <w:r w:rsidRPr="00461563">
        <w:rPr>
          <w:b/>
          <w:sz w:val="24"/>
          <w:szCs w:val="24"/>
        </w:rPr>
        <w:t>. 322)</w:t>
      </w:r>
    </w:p>
    <w:p w:rsidR="00FB58E0" w:rsidRPr="00461563" w:rsidRDefault="00FB58E0" w:rsidP="00461563">
      <w:pPr>
        <w:spacing w:line="240" w:lineRule="auto"/>
        <w:jc w:val="center"/>
        <w:rPr>
          <w:b/>
          <w:sz w:val="20"/>
          <w:szCs w:val="20"/>
        </w:rPr>
      </w:pPr>
    </w:p>
    <w:p w:rsidR="0012160D" w:rsidRPr="00461563" w:rsidRDefault="0012160D" w:rsidP="00461563">
      <w:pPr>
        <w:spacing w:line="240" w:lineRule="auto"/>
        <w:rPr>
          <w:sz w:val="20"/>
          <w:szCs w:val="20"/>
        </w:rPr>
      </w:pPr>
    </w:p>
    <w:p w:rsidR="00AF5D23" w:rsidRPr="00461563" w:rsidRDefault="00AF5D23" w:rsidP="00461563">
      <w:pPr>
        <w:spacing w:line="240" w:lineRule="auto"/>
        <w:rPr>
          <w:b/>
          <w:sz w:val="20"/>
          <w:szCs w:val="20"/>
        </w:rPr>
      </w:pPr>
      <w:r w:rsidRPr="00461563">
        <w:rPr>
          <w:b/>
          <w:sz w:val="20"/>
          <w:szCs w:val="20"/>
        </w:rPr>
        <w:t>Das Aufgabengebiet umfasst: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Strategische Planung der IT-Infrastruktur in enger Abstimmung mit den Wissenschaftler</w:t>
      </w:r>
      <w:r w:rsidR="00057335" w:rsidRPr="00461563">
        <w:rPr>
          <w:sz w:val="20"/>
          <w:szCs w:val="20"/>
        </w:rPr>
        <w:t>*</w:t>
      </w:r>
      <w:proofErr w:type="spellStart"/>
      <w:r w:rsidR="00057335" w:rsidRPr="00461563">
        <w:rPr>
          <w:sz w:val="20"/>
          <w:szCs w:val="20"/>
        </w:rPr>
        <w:t>innen</w:t>
      </w:r>
      <w:r w:rsidRPr="00461563">
        <w:rPr>
          <w:sz w:val="20"/>
          <w:szCs w:val="20"/>
        </w:rPr>
        <w:t>n</w:t>
      </w:r>
      <w:proofErr w:type="spellEnd"/>
      <w:r w:rsidRPr="00461563">
        <w:rPr>
          <w:sz w:val="20"/>
          <w:szCs w:val="20"/>
        </w:rPr>
        <w:t xml:space="preserve"> des MPIA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Leitung des I</w:t>
      </w:r>
      <w:r w:rsidR="00F801A1" w:rsidRPr="00461563">
        <w:rPr>
          <w:sz w:val="20"/>
          <w:szCs w:val="20"/>
        </w:rPr>
        <w:t>T-Teams des Instituts mit</w:t>
      </w:r>
      <w:r w:rsidRPr="00461563">
        <w:rPr>
          <w:sz w:val="20"/>
          <w:szCs w:val="20"/>
        </w:rPr>
        <w:t xml:space="preserve"> 6 Mitarbeit</w:t>
      </w:r>
      <w:r w:rsidR="00057335" w:rsidRPr="00461563">
        <w:rPr>
          <w:sz w:val="20"/>
          <w:szCs w:val="20"/>
        </w:rPr>
        <w:t>ern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Verantwortung für eine effiziente, sichere und stabile IT-Infrastruktur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Organisation einer effizienten Benutzerschnittstelle zu den Wissenschafts-, Technik- und Serviceabteilungen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Entwicklung neuer IT-Strategien (Datenarchivierung, Software, High-Performance-Computing, IT-Hardware) 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Planung und Realisierung des IT-Budgets einschließlich großer IT-Anwendungen </w:t>
      </w:r>
    </w:p>
    <w:p w:rsidR="00AF5D23" w:rsidRPr="00461563" w:rsidRDefault="00AF5D23" w:rsidP="00461563">
      <w:pPr>
        <w:pStyle w:val="Listenabsatz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Schnittstelle zur MPIA Data Science Group und zum Public </w:t>
      </w:r>
      <w:proofErr w:type="spellStart"/>
      <w:r w:rsidRPr="00461563">
        <w:rPr>
          <w:sz w:val="20"/>
          <w:szCs w:val="20"/>
        </w:rPr>
        <w:t>Outreach</w:t>
      </w:r>
      <w:proofErr w:type="spellEnd"/>
      <w:r w:rsidRPr="00461563">
        <w:rPr>
          <w:sz w:val="20"/>
          <w:szCs w:val="20"/>
        </w:rPr>
        <w:t xml:space="preserve"> Center "Haus der Astronomie"</w:t>
      </w: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</w:p>
    <w:p w:rsidR="00AF5D23" w:rsidRPr="00461563" w:rsidRDefault="00AF5D23" w:rsidP="00461563">
      <w:pPr>
        <w:spacing w:line="240" w:lineRule="auto"/>
        <w:rPr>
          <w:b/>
          <w:sz w:val="20"/>
          <w:szCs w:val="20"/>
        </w:rPr>
      </w:pPr>
      <w:r w:rsidRPr="00461563">
        <w:rPr>
          <w:b/>
          <w:sz w:val="20"/>
          <w:szCs w:val="20"/>
        </w:rPr>
        <w:t>Profil: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Universitäts- oder </w:t>
      </w:r>
      <w:r w:rsidR="00FB58E0" w:rsidRPr="00461563">
        <w:rPr>
          <w:sz w:val="20"/>
          <w:szCs w:val="20"/>
        </w:rPr>
        <w:t>technischer</w:t>
      </w:r>
      <w:r w:rsidR="0012160D" w:rsidRPr="00461563">
        <w:rPr>
          <w:sz w:val="20"/>
          <w:szCs w:val="20"/>
        </w:rPr>
        <w:t xml:space="preserve"> H</w:t>
      </w:r>
      <w:r w:rsidRPr="00461563">
        <w:rPr>
          <w:sz w:val="20"/>
          <w:szCs w:val="20"/>
        </w:rPr>
        <w:t xml:space="preserve">ochschulabschluss in Informatik, Mathematik oder Physik mit </w:t>
      </w:r>
      <w:r w:rsidR="00F801A1" w:rsidRPr="00461563">
        <w:rPr>
          <w:sz w:val="20"/>
          <w:szCs w:val="20"/>
        </w:rPr>
        <w:t>ausgeprägtem</w:t>
      </w:r>
      <w:r w:rsidRPr="00461563">
        <w:rPr>
          <w:sz w:val="20"/>
          <w:szCs w:val="20"/>
        </w:rPr>
        <w:t xml:space="preserve"> IT-Hintergrund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Sehr gute Kenntnisse in der Konzeption, Entwicklung und dem Betrieb von IT-Strukturen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Mehrjährige Berufserfahrung, idealerweise in einem wissenschaftlichen Arbeitsumfeld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Konzeptionelles und interdisziplinäres Denken 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Erfahrung in der Leitung und Koordination von </w:t>
      </w:r>
      <w:r w:rsidR="00247CDB" w:rsidRPr="00461563">
        <w:rPr>
          <w:sz w:val="20"/>
          <w:szCs w:val="20"/>
        </w:rPr>
        <w:t>Mitarbeitern</w:t>
      </w:r>
      <w:r w:rsidRPr="00461563">
        <w:rPr>
          <w:sz w:val="20"/>
          <w:szCs w:val="20"/>
        </w:rPr>
        <w:t xml:space="preserve"> ist wünschenswert 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Begeisterungsfähigkeit für innovative Entwicklungen im IT-Umfeld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Organisationstalent für die systematische Umsetzung von IT-Schwerpunkten</w:t>
      </w:r>
    </w:p>
    <w:p w:rsidR="00AF5D23" w:rsidRPr="00461563" w:rsidRDefault="00AF5D23" w:rsidP="00461563">
      <w:pPr>
        <w:pStyle w:val="Listenabsatz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Fließende Englischkenntnisse und die Fähigkeit, in einem internationalen Umfeld zu arbeiten</w:t>
      </w: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</w:p>
    <w:p w:rsidR="00AF5D23" w:rsidRPr="00461563" w:rsidRDefault="00AF5D23" w:rsidP="00461563">
      <w:pPr>
        <w:spacing w:line="240" w:lineRule="auto"/>
        <w:rPr>
          <w:b/>
          <w:sz w:val="20"/>
          <w:szCs w:val="20"/>
        </w:rPr>
      </w:pPr>
      <w:r w:rsidRPr="00461563">
        <w:rPr>
          <w:b/>
          <w:sz w:val="20"/>
          <w:szCs w:val="20"/>
        </w:rPr>
        <w:t>Wir bieten:</w:t>
      </w:r>
    </w:p>
    <w:p w:rsidR="00AF5D23" w:rsidRPr="00461563" w:rsidRDefault="00AF5D23" w:rsidP="00461563">
      <w:pPr>
        <w:pStyle w:val="Listenabsatz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Interessantes internationales Arbeitsumfeld in einem führenden wissenschaftlichen Institut der Max-Planck-Gesellschaft</w:t>
      </w:r>
    </w:p>
    <w:p w:rsidR="00AF5D23" w:rsidRPr="00461563" w:rsidRDefault="00AF5D23" w:rsidP="00461563">
      <w:pPr>
        <w:pStyle w:val="Listenabsatz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Interaktion mit einem hochmotivierten Team aus Wissenschaftler</w:t>
      </w:r>
      <w:r w:rsidR="00057335" w:rsidRPr="00461563">
        <w:rPr>
          <w:sz w:val="20"/>
          <w:szCs w:val="20"/>
        </w:rPr>
        <w:t>*inne</w:t>
      </w:r>
      <w:r w:rsidRPr="00461563">
        <w:rPr>
          <w:sz w:val="20"/>
          <w:szCs w:val="20"/>
        </w:rPr>
        <w:t>n, Ingenieur</w:t>
      </w:r>
      <w:r w:rsidR="00057335" w:rsidRPr="00461563">
        <w:rPr>
          <w:sz w:val="20"/>
          <w:szCs w:val="20"/>
        </w:rPr>
        <w:t>*inn</w:t>
      </w:r>
      <w:r w:rsidRPr="00461563">
        <w:rPr>
          <w:sz w:val="20"/>
          <w:szCs w:val="20"/>
        </w:rPr>
        <w:t xml:space="preserve">en und Mitgliedern der Servicegruppen  </w:t>
      </w:r>
    </w:p>
    <w:p w:rsidR="00AF5D23" w:rsidRPr="00461563" w:rsidRDefault="00AF5D23" w:rsidP="00461563">
      <w:pPr>
        <w:pStyle w:val="Listenabsatz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Ein hohes Maß an Selbstständigkeit und Verantwortung</w:t>
      </w:r>
    </w:p>
    <w:p w:rsidR="00AF5D23" w:rsidRPr="00461563" w:rsidRDefault="00AF5D23" w:rsidP="00461563">
      <w:pPr>
        <w:pStyle w:val="Listenabsatz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Die Vergütung erfolgt in Anlehnung an den Tarifvertrag für den öffentlichen Dienst (TVöD) bis EG 15 einschließlich Sozialleistungen.</w:t>
      </w:r>
    </w:p>
    <w:p w:rsidR="00AF5D23" w:rsidRPr="00461563" w:rsidRDefault="00AF5D23" w:rsidP="00461563">
      <w:pPr>
        <w:spacing w:line="240" w:lineRule="auto"/>
        <w:rPr>
          <w:sz w:val="20"/>
          <w:szCs w:val="20"/>
        </w:rPr>
      </w:pPr>
    </w:p>
    <w:p w:rsidR="00AF5D23" w:rsidRPr="00461563" w:rsidRDefault="0052207A" w:rsidP="00461563">
      <w:p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Die Max-Planck-Gesellschaft ist bemüht, mehr schwerbehinderte Menschen zu beschäftigen. Bewerbungen Schwerbehinderter sind ausdrücklich erwünscht. </w:t>
      </w:r>
      <w:r w:rsidRPr="00461563">
        <w:rPr>
          <w:sz w:val="20"/>
          <w:szCs w:val="20"/>
        </w:rPr>
        <w:br/>
        <w:t>Die MPG strebt nach Geschlechtergerechtigkeit und Vielfalt. Die Vereinbarkeit von Beruf und Familie ist uns ein wichtiges Anliegen, und wir unterstützen unsere Mitarbeiter*innen bei der Suche nach geeigneten Kinderbetreuungseinrichtungen.</w:t>
      </w:r>
    </w:p>
    <w:p w:rsidR="00AF5D23" w:rsidRPr="00461563" w:rsidRDefault="0052207A" w:rsidP="00461563">
      <w:p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 xml:space="preserve">Haben wir Ihr Interesse geweckt? Dann freuen wir uns auf Ihre vollständige Onlinebewerbung. Bitte bewerben Sie sich bis zum </w:t>
      </w:r>
      <w:r w:rsidRPr="00461563">
        <w:rPr>
          <w:rStyle w:val="Fett"/>
          <w:sz w:val="20"/>
          <w:szCs w:val="20"/>
        </w:rPr>
        <w:t>29.05.2021</w:t>
      </w:r>
      <w:r w:rsidRPr="00461563">
        <w:rPr>
          <w:sz w:val="20"/>
          <w:szCs w:val="20"/>
        </w:rPr>
        <w:t xml:space="preserve"> ausschließ</w:t>
      </w:r>
      <w:r w:rsidR="00461563">
        <w:rPr>
          <w:sz w:val="20"/>
          <w:szCs w:val="20"/>
        </w:rPr>
        <w:t xml:space="preserve">lich online über folgenden Link: </w:t>
      </w:r>
      <w:hyperlink r:id="rId6" w:history="1">
        <w:r w:rsidR="00461563" w:rsidRPr="00461563">
          <w:rPr>
            <w:rStyle w:val="Hyperlink"/>
            <w:sz w:val="20"/>
            <w:szCs w:val="20"/>
          </w:rPr>
          <w:t>Online Bew</w:t>
        </w:r>
        <w:bookmarkStart w:id="0" w:name="_GoBack"/>
        <w:bookmarkEnd w:id="0"/>
        <w:r w:rsidR="00461563" w:rsidRPr="00461563">
          <w:rPr>
            <w:rStyle w:val="Hyperlink"/>
            <w:sz w:val="20"/>
            <w:szCs w:val="20"/>
          </w:rPr>
          <w:t>erbung</w:t>
        </w:r>
      </w:hyperlink>
      <w:r w:rsidR="00461563" w:rsidRPr="00461563">
        <w:rPr>
          <w:sz w:val="20"/>
          <w:szCs w:val="20"/>
        </w:rPr>
        <w:t xml:space="preserve"> </w:t>
      </w:r>
      <w:r w:rsidR="00AF5D23" w:rsidRPr="00461563">
        <w:rPr>
          <w:sz w:val="20"/>
          <w:szCs w:val="20"/>
        </w:rPr>
        <w:t xml:space="preserve">Die Bewerbung sollte neben den üblichen Bewerbungsunterlagen eine Zusammenfassung der für die Position des Leiters einer IT-Abteilung qualifizierenden Erfahrungen enthalten.  </w:t>
      </w:r>
    </w:p>
    <w:p w:rsidR="00CC03C7" w:rsidRPr="00461563" w:rsidRDefault="00AF5D23" w:rsidP="00461563">
      <w:pPr>
        <w:spacing w:line="240" w:lineRule="auto"/>
        <w:rPr>
          <w:sz w:val="20"/>
          <w:szCs w:val="20"/>
        </w:rPr>
      </w:pPr>
      <w:r w:rsidRPr="00461563">
        <w:rPr>
          <w:sz w:val="20"/>
          <w:szCs w:val="20"/>
        </w:rPr>
        <w:t>Nähere Informationen zum MPIA finden Sie auf unserer Internetseite: http://www.mpia.de</w:t>
      </w:r>
    </w:p>
    <w:sectPr w:rsidR="00CC03C7" w:rsidRPr="004615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E6B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C272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DA4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284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704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42A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AD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5E9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B2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81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00F9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48731A"/>
    <w:multiLevelType w:val="hybridMultilevel"/>
    <w:tmpl w:val="E97E3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34EA1"/>
    <w:multiLevelType w:val="hybridMultilevel"/>
    <w:tmpl w:val="8C3EA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A32F0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6615BAC"/>
    <w:multiLevelType w:val="hybridMultilevel"/>
    <w:tmpl w:val="31E6C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51E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23"/>
    <w:rsid w:val="00057335"/>
    <w:rsid w:val="000675EB"/>
    <w:rsid w:val="0012160D"/>
    <w:rsid w:val="00247CDB"/>
    <w:rsid w:val="002610E5"/>
    <w:rsid w:val="00454966"/>
    <w:rsid w:val="00461563"/>
    <w:rsid w:val="0052207A"/>
    <w:rsid w:val="00576AD1"/>
    <w:rsid w:val="006A4AED"/>
    <w:rsid w:val="0071407F"/>
    <w:rsid w:val="00734966"/>
    <w:rsid w:val="00740948"/>
    <w:rsid w:val="007B7653"/>
    <w:rsid w:val="007D2FBD"/>
    <w:rsid w:val="00806B17"/>
    <w:rsid w:val="00925096"/>
    <w:rsid w:val="009554CA"/>
    <w:rsid w:val="009B16FC"/>
    <w:rsid w:val="009B6416"/>
    <w:rsid w:val="00AF5D23"/>
    <w:rsid w:val="00B67A2C"/>
    <w:rsid w:val="00C61672"/>
    <w:rsid w:val="00CA642A"/>
    <w:rsid w:val="00CC03C7"/>
    <w:rsid w:val="00D12A4E"/>
    <w:rsid w:val="00D22E34"/>
    <w:rsid w:val="00D675E1"/>
    <w:rsid w:val="00E51DD9"/>
    <w:rsid w:val="00F801A1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E3C7"/>
  <w15:chartTrackingRefBased/>
  <w15:docId w15:val="{193DEB9B-0C31-4504-B632-F74CA62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6B17"/>
    <w:pPr>
      <w:spacing w:after="0"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140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7140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7140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140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7140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7140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71407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dressfeld">
    <w:name w:val="Adressfeld"/>
    <w:basedOn w:val="Standard"/>
    <w:autoRedefine/>
    <w:qFormat/>
    <w:rsid w:val="00806B17"/>
    <w:pPr>
      <w:spacing w:before="120" w:line="260" w:lineRule="atLeast"/>
      <w:contextualSpacing/>
    </w:pPr>
    <w:rPr>
      <w:color w:val="000000"/>
      <w:sz w:val="21"/>
      <w14:textFill>
        <w14:solidFill>
          <w14:srgbClr w14:val="000000">
            <w14:alpha w14:val="5000"/>
          </w14:srgbClr>
        </w14:solidFill>
      </w14:textFill>
    </w:rPr>
  </w:style>
  <w:style w:type="paragraph" w:customStyle="1" w:styleId="Flietext">
    <w:name w:val="Fließtext"/>
    <w:basedOn w:val="Standard"/>
    <w:qFormat/>
    <w:rsid w:val="006A4AED"/>
    <w:pPr>
      <w:spacing w:line="340" w:lineRule="atLeast"/>
    </w:pPr>
    <w:rPr>
      <w:color w:val="000000"/>
      <w14:textFill>
        <w14:solidFill>
          <w14:srgbClr w14:val="000000">
            <w14:alpha w14:val="25000"/>
          </w14:srgbClr>
        </w14:solidFill>
      </w14:textFill>
    </w:rPr>
  </w:style>
  <w:style w:type="paragraph" w:styleId="Listenabsatz">
    <w:name w:val="List Paragraph"/>
    <w:basedOn w:val="Standard"/>
    <w:uiPriority w:val="34"/>
    <w:qFormat/>
    <w:rsid w:val="00247CD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2207A"/>
    <w:rPr>
      <w:b/>
      <w:bCs/>
    </w:rPr>
  </w:style>
  <w:style w:type="character" w:styleId="Hyperlink">
    <w:name w:val="Hyperlink"/>
    <w:uiPriority w:val="99"/>
    <w:rsid w:val="0046156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61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cruitingapp-5308.de.umantis.com/Vacancies/322/Application/CheckLogin/31?lang=gerg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D3E9-4403-4FC3-8F60-15886D1E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Apfel</dc:creator>
  <cp:keywords/>
  <dc:description/>
  <cp:lastModifiedBy>Ingrid Apfel</cp:lastModifiedBy>
  <cp:revision>6</cp:revision>
  <dcterms:created xsi:type="dcterms:W3CDTF">2021-04-19T06:13:00Z</dcterms:created>
  <dcterms:modified xsi:type="dcterms:W3CDTF">2021-04-19T14:16:00Z</dcterms:modified>
</cp:coreProperties>
</file>